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980F5" w14:textId="77777777" w:rsidR="004A459D" w:rsidRDefault="004A459D" w:rsidP="007A01FA">
      <w:pPr>
        <w:spacing w:before="100" w:beforeAutospacing="1" w:after="100" w:afterAutospacing="1"/>
        <w:rPr>
          <w:b/>
          <w:bCs/>
          <w:u w:val="single"/>
        </w:rPr>
      </w:pPr>
      <w:bookmarkStart w:id="0" w:name="_Hlk167284471"/>
      <w:bookmarkEnd w:id="0"/>
    </w:p>
    <w:p w14:paraId="2776BDCE" w14:textId="6D6B47A7" w:rsidR="004A459D" w:rsidRDefault="006044DA" w:rsidP="004A459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Updated </w:t>
      </w:r>
      <w:r w:rsidR="004A459D">
        <w:rPr>
          <w:b/>
          <w:bCs/>
          <w:u w:val="single"/>
        </w:rPr>
        <w:t>On-Line Credit Card Portal Instructions:</w:t>
      </w:r>
    </w:p>
    <w:p w14:paraId="48031C35" w14:textId="77777777" w:rsidR="005E07DC" w:rsidRDefault="005E07DC" w:rsidP="004A459D">
      <w:pPr>
        <w:rPr>
          <w:b/>
          <w:bCs/>
          <w:u w:val="single"/>
        </w:rPr>
      </w:pPr>
    </w:p>
    <w:p w14:paraId="3146383F" w14:textId="6EB199E0" w:rsidR="006044DA" w:rsidRDefault="004A459D" w:rsidP="004A459D">
      <w:pPr>
        <w:rPr>
          <w:sz w:val="20"/>
          <w:szCs w:val="20"/>
        </w:rPr>
      </w:pPr>
      <w:r w:rsidRPr="005E07DC">
        <w:rPr>
          <w:sz w:val="20"/>
          <w:szCs w:val="20"/>
        </w:rPr>
        <w:t xml:space="preserve">You can make an on-line credit card payment through our Core Management System: </w:t>
      </w:r>
      <w:hyperlink r:id="rId4" w:history="1">
        <w:r w:rsidR="006044DA" w:rsidRPr="00EA2DA2">
          <w:rPr>
            <w:rStyle w:val="Hyperlink"/>
            <w:sz w:val="20"/>
            <w:szCs w:val="20"/>
          </w:rPr>
          <w:t>https://researchcores.partners.org/pay_with_credit_card</w:t>
        </w:r>
      </w:hyperlink>
      <w:r w:rsidR="007777D2">
        <w:rPr>
          <w:sz w:val="20"/>
          <w:szCs w:val="20"/>
        </w:rPr>
        <w:br/>
      </w:r>
    </w:p>
    <w:p w14:paraId="5C96A683" w14:textId="77777777" w:rsidR="007777D2" w:rsidRDefault="007777D2" w:rsidP="004A459D">
      <w:pPr>
        <w:rPr>
          <w:sz w:val="20"/>
          <w:szCs w:val="20"/>
        </w:rPr>
      </w:pPr>
    </w:p>
    <w:p w14:paraId="0C1FE024" w14:textId="5C89F826" w:rsidR="006044DA" w:rsidRDefault="006044DA" w:rsidP="004A459D">
      <w:pPr>
        <w:rPr>
          <w:sz w:val="20"/>
          <w:szCs w:val="20"/>
        </w:rPr>
      </w:pPr>
      <w:r w:rsidRPr="006044DA">
        <w:rPr>
          <w:noProof/>
          <w:sz w:val="20"/>
          <w:szCs w:val="20"/>
        </w:rPr>
        <w:drawing>
          <wp:inline distT="0" distB="0" distL="0" distR="0" wp14:anchorId="3401ADD6" wp14:editId="4C872C1C">
            <wp:extent cx="5943600" cy="1406525"/>
            <wp:effectExtent l="0" t="0" r="0" b="3175"/>
            <wp:docPr id="1152640732" name="Picture 1" descr="A blue and white rectangular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640732" name="Picture 1" descr="A blue and white rectangular objec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115B6" w14:textId="77777777" w:rsidR="006044DA" w:rsidRPr="005E07DC" w:rsidRDefault="006044DA" w:rsidP="004A459D">
      <w:pPr>
        <w:rPr>
          <w:sz w:val="20"/>
          <w:szCs w:val="20"/>
        </w:rPr>
      </w:pPr>
    </w:p>
    <w:p w14:paraId="2E7D2680" w14:textId="77777777" w:rsidR="007777D2" w:rsidRDefault="006044DA" w:rsidP="004A459D">
      <w:r w:rsidRPr="006044DA">
        <w:rPr>
          <w:noProof/>
        </w:rPr>
        <w:drawing>
          <wp:inline distT="0" distB="0" distL="0" distR="0" wp14:anchorId="2547854D" wp14:editId="398E0877">
            <wp:extent cx="5943600" cy="972185"/>
            <wp:effectExtent l="0" t="0" r="0" b="0"/>
            <wp:docPr id="863678662" name="Picture 1" descr="A screen 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678662" name="Picture 1" descr="A screen 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77D2">
        <w:br/>
      </w:r>
    </w:p>
    <w:p w14:paraId="733B3BEF" w14:textId="77777777" w:rsidR="007777D2" w:rsidRDefault="007777D2" w:rsidP="004A459D"/>
    <w:p w14:paraId="72986D08" w14:textId="77777777" w:rsidR="007777D2" w:rsidRDefault="007777D2" w:rsidP="004A459D"/>
    <w:p w14:paraId="7103218C" w14:textId="4277377C" w:rsidR="007A01FA" w:rsidRDefault="007A01FA" w:rsidP="004A459D">
      <w:r>
        <w:t xml:space="preserve">You will be brought to the </w:t>
      </w:r>
      <w:proofErr w:type="gramStart"/>
      <w:r>
        <w:t xml:space="preserve">below </w:t>
      </w:r>
      <w:r w:rsidRPr="005E07DC">
        <w:rPr>
          <w:b/>
        </w:rPr>
        <w:t>security screen</w:t>
      </w:r>
      <w:proofErr w:type="gramEnd"/>
      <w:r>
        <w:t xml:space="preserve"> w</w:t>
      </w:r>
      <w:r w:rsidR="007777D2">
        <w:t>here</w:t>
      </w:r>
      <w:r>
        <w:t xml:space="preserve"> you will enter the requested information and hit </w:t>
      </w:r>
      <w:r w:rsidRPr="005E07DC">
        <w:rPr>
          <w:b/>
        </w:rPr>
        <w:t>continue</w:t>
      </w:r>
      <w:r>
        <w:t>:</w:t>
      </w:r>
      <w:r w:rsidR="007777D2">
        <w:br/>
      </w:r>
      <w:r w:rsidR="007777D2">
        <w:br/>
      </w:r>
    </w:p>
    <w:p w14:paraId="0E65CAE7" w14:textId="0257492A" w:rsidR="007A01FA" w:rsidRDefault="007A01FA" w:rsidP="004A459D">
      <w:r>
        <w:rPr>
          <w:noProof/>
        </w:rPr>
        <w:drawing>
          <wp:inline distT="0" distB="0" distL="0" distR="0" wp14:anchorId="699E75A5" wp14:editId="08E72807">
            <wp:extent cx="3076575" cy="17738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5756" cy="181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A347C" w14:textId="77777777" w:rsidR="007777D2" w:rsidRDefault="007777D2" w:rsidP="004A459D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14:paraId="48D62193" w14:textId="77777777" w:rsidR="007777D2" w:rsidRDefault="007777D2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4F9C3AD" w14:textId="3A7C2CF9" w:rsidR="007A01FA" w:rsidRDefault="007A01FA" w:rsidP="004A459D">
      <w:pPr>
        <w:rPr>
          <w:noProof/>
          <w:sz w:val="20"/>
          <w:szCs w:val="20"/>
        </w:rPr>
      </w:pPr>
      <w:r w:rsidRPr="005E07DC">
        <w:rPr>
          <w:sz w:val="20"/>
          <w:szCs w:val="20"/>
        </w:rPr>
        <w:lastRenderedPageBreak/>
        <w:t>You will th</w:t>
      </w:r>
      <w:r w:rsidR="007777D2">
        <w:rPr>
          <w:sz w:val="20"/>
          <w:szCs w:val="20"/>
        </w:rPr>
        <w:t>e</w:t>
      </w:r>
      <w:r w:rsidRPr="005E07DC">
        <w:rPr>
          <w:sz w:val="20"/>
          <w:szCs w:val="20"/>
        </w:rPr>
        <w:t>n be brought to the next step</w:t>
      </w:r>
      <w:r w:rsidR="004A459D" w:rsidRPr="005E07DC">
        <w:rPr>
          <w:sz w:val="20"/>
          <w:szCs w:val="20"/>
        </w:rPr>
        <w:t xml:space="preserve"> </w:t>
      </w:r>
      <w:r w:rsidRPr="005E07DC">
        <w:rPr>
          <w:sz w:val="20"/>
          <w:szCs w:val="20"/>
        </w:rPr>
        <w:t xml:space="preserve">where you will need to complete all requested information </w:t>
      </w:r>
      <w:r w:rsidR="005E07DC" w:rsidRPr="005E07DC">
        <w:rPr>
          <w:sz w:val="20"/>
          <w:szCs w:val="20"/>
        </w:rPr>
        <w:t xml:space="preserve">with </w:t>
      </w:r>
      <w:r w:rsidR="007777D2" w:rsidRPr="005E07DC">
        <w:rPr>
          <w:sz w:val="20"/>
          <w:szCs w:val="20"/>
        </w:rPr>
        <w:t>an asterisk</w:t>
      </w:r>
      <w:r w:rsidR="005E07DC" w:rsidRPr="005E07DC">
        <w:rPr>
          <w:sz w:val="20"/>
          <w:szCs w:val="20"/>
        </w:rPr>
        <w:t xml:space="preserve"> beside them:</w:t>
      </w:r>
      <w:r w:rsidR="005E07DC" w:rsidRPr="005E07DC">
        <w:rPr>
          <w:noProof/>
          <w:sz w:val="20"/>
          <w:szCs w:val="20"/>
        </w:rPr>
        <w:t xml:space="preserve"> </w:t>
      </w:r>
    </w:p>
    <w:p w14:paraId="0DA06B86" w14:textId="77777777" w:rsidR="007777D2" w:rsidRDefault="007777D2" w:rsidP="004A459D">
      <w:pPr>
        <w:rPr>
          <w:noProof/>
          <w:sz w:val="20"/>
          <w:szCs w:val="20"/>
        </w:rPr>
      </w:pPr>
    </w:p>
    <w:p w14:paraId="4B1455E6" w14:textId="77777777" w:rsidR="007777D2" w:rsidRPr="005E07DC" w:rsidRDefault="007777D2" w:rsidP="004A459D">
      <w:pPr>
        <w:rPr>
          <w:sz w:val="20"/>
          <w:szCs w:val="20"/>
        </w:rPr>
      </w:pPr>
    </w:p>
    <w:p w14:paraId="17381A37" w14:textId="4DE9C951" w:rsidR="007A01FA" w:rsidRDefault="005E07DC" w:rsidP="004A459D">
      <w:r>
        <w:t xml:space="preserve"> </w:t>
      </w:r>
      <w:r>
        <w:rPr>
          <w:noProof/>
        </w:rPr>
        <w:drawing>
          <wp:inline distT="0" distB="0" distL="0" distR="0" wp14:anchorId="1CDD0EB5" wp14:editId="6789E6E8">
            <wp:extent cx="3676650" cy="263479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6925" cy="267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7CEED" w14:textId="02F0A105" w:rsidR="007A01FA" w:rsidRDefault="007A01FA" w:rsidP="004A459D"/>
    <w:p w14:paraId="4E2E54FA" w14:textId="609C64E0" w:rsidR="007A01FA" w:rsidRPr="005E07DC" w:rsidRDefault="007A01FA" w:rsidP="004A459D">
      <w:pPr>
        <w:rPr>
          <w:sz w:val="20"/>
          <w:szCs w:val="20"/>
        </w:rPr>
      </w:pPr>
      <w:r w:rsidRPr="005E07DC">
        <w:rPr>
          <w:sz w:val="20"/>
          <w:szCs w:val="20"/>
        </w:rPr>
        <w:t>Once you</w:t>
      </w:r>
      <w:r w:rsidR="005E07DC">
        <w:rPr>
          <w:sz w:val="20"/>
          <w:szCs w:val="20"/>
        </w:rPr>
        <w:t>’ve</w:t>
      </w:r>
      <w:r w:rsidRPr="005E07DC">
        <w:rPr>
          <w:sz w:val="20"/>
          <w:szCs w:val="20"/>
        </w:rPr>
        <w:t xml:space="preserve"> </w:t>
      </w:r>
      <w:r w:rsidR="005E07DC" w:rsidRPr="005E07DC">
        <w:rPr>
          <w:sz w:val="20"/>
          <w:szCs w:val="20"/>
        </w:rPr>
        <w:t>submitted</w:t>
      </w:r>
      <w:r w:rsidRPr="005E07DC">
        <w:rPr>
          <w:sz w:val="20"/>
          <w:szCs w:val="20"/>
        </w:rPr>
        <w:t xml:space="preserve"> your payment, you should get a copy of your receipt. The bank automatically e-mails the RCFO finance team a notice that a payment has been </w:t>
      </w:r>
      <w:r w:rsidR="005E07DC">
        <w:rPr>
          <w:sz w:val="20"/>
          <w:szCs w:val="20"/>
        </w:rPr>
        <w:t>submitted.</w:t>
      </w:r>
    </w:p>
    <w:p w14:paraId="35A5D518" w14:textId="4B448479" w:rsidR="007A01FA" w:rsidRDefault="007A01FA" w:rsidP="004A459D"/>
    <w:p w14:paraId="595D480B" w14:textId="77777777" w:rsidR="007A01FA" w:rsidRDefault="007A01FA" w:rsidP="004A459D"/>
    <w:p w14:paraId="57AAA329" w14:textId="77777777" w:rsidR="007A01FA" w:rsidRDefault="007A01FA" w:rsidP="004A459D"/>
    <w:p w14:paraId="32C5F46C" w14:textId="77777777" w:rsidR="007A01FA" w:rsidRDefault="007A01FA" w:rsidP="004A459D"/>
    <w:p w14:paraId="1B2294D0" w14:textId="0A96CB2D" w:rsidR="004A459D" w:rsidRDefault="008B5254" w:rsidP="004A459D">
      <w:r>
        <w:br/>
      </w:r>
    </w:p>
    <w:p w14:paraId="60D1D8F6" w14:textId="0AA9902A" w:rsidR="005A0244" w:rsidRDefault="005A0244" w:rsidP="004A459D"/>
    <w:sectPr w:rsidR="005A0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9D"/>
    <w:rsid w:val="002A30FD"/>
    <w:rsid w:val="004A459D"/>
    <w:rsid w:val="005A0244"/>
    <w:rsid w:val="005E07DC"/>
    <w:rsid w:val="006044DA"/>
    <w:rsid w:val="007140D6"/>
    <w:rsid w:val="007777D2"/>
    <w:rsid w:val="007A01FA"/>
    <w:rsid w:val="008B5254"/>
    <w:rsid w:val="00AA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B692D"/>
  <w15:chartTrackingRefBased/>
  <w15:docId w15:val="{3630E7B1-EAC8-443E-9404-1B220036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59D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5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25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4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researchcores.partners.org/pay_with_credit_car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Tera S.</dc:creator>
  <cp:keywords/>
  <dc:description/>
  <cp:lastModifiedBy>Cho, Jessica M.</cp:lastModifiedBy>
  <cp:revision>2</cp:revision>
  <dcterms:created xsi:type="dcterms:W3CDTF">2025-08-12T13:07:00Z</dcterms:created>
  <dcterms:modified xsi:type="dcterms:W3CDTF">2025-08-12T13:07:00Z</dcterms:modified>
</cp:coreProperties>
</file>